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B676" w14:textId="0C07CF98" w:rsidR="00765B92" w:rsidRPr="00765B92" w:rsidRDefault="00765B92" w:rsidP="00765B92">
      <w:r>
        <w:rPr>
          <w:b/>
          <w:bCs/>
        </w:rPr>
        <w:t xml:space="preserve">                 </w:t>
      </w:r>
      <w:r w:rsidRPr="00765B92">
        <w:t>Kiekvienas mikrorajonas turi savo dvasią, savo kasdienybės ritmą, savo žmones. Fabijoniškės – tai vieta, kurioje gyvena tūkstančiai vilniečių, šeimų, jaunimo ir senjorų. Tai rajonas su istorija, tačiau kartu ir su neatskleistu potencialu. Čia matome daugybę daugiabučių, žalių erdvių, kuriose žmonės vaikšto, vedžioja šunis, žaidžia vaikai. Tačiau vieno dalyko vis dar trūksta – vietos, kuri būtų skirta bendruomenės šventei, kūrybai, kultūros susitikimams.</w:t>
      </w:r>
    </w:p>
    <w:p w14:paraId="59208763" w14:textId="77777777" w:rsidR="00765B92" w:rsidRPr="00765B92" w:rsidRDefault="00765B92" w:rsidP="00765B92">
      <w:r w:rsidRPr="00765B92">
        <w:t>Šią spragą gali užpildyti </w:t>
      </w:r>
      <w:r w:rsidRPr="00765B92">
        <w:rPr>
          <w:b/>
          <w:bCs/>
        </w:rPr>
        <w:t>Fabijoniškių amfiteatro</w:t>
      </w:r>
      <w:r w:rsidRPr="00765B92">
        <w:t> idėja – modernus, jaukus, daugiafunkcis lauko amfiteatras, įsikomponuojantis į esamą žaliąją erdvę tarp daugiabučių. Tai ne tik architektūrinė idėja, bet ir naujas bendruomenės simbolis, kuriantis ryšį tarp žmonių, suteikiantis erdvę išreikšti save, švęsti, mokytis, augti kartu.</w:t>
      </w:r>
    </w:p>
    <w:p w14:paraId="4FF6B57C" w14:textId="77777777" w:rsidR="00765B92" w:rsidRPr="00765B92" w:rsidRDefault="00765B92" w:rsidP="00765B92">
      <w:pPr>
        <w:rPr>
          <w:b/>
          <w:bCs/>
        </w:rPr>
      </w:pPr>
      <w:r w:rsidRPr="00765B92">
        <w:rPr>
          <w:b/>
          <w:bCs/>
        </w:rPr>
        <w:t>Kodėl to reikia Fabijoniškėms?</w:t>
      </w:r>
    </w:p>
    <w:p w14:paraId="469D2BB1" w14:textId="77777777" w:rsidR="00765B92" w:rsidRPr="00765B92" w:rsidRDefault="00765B92" w:rsidP="00765B92">
      <w:r w:rsidRPr="00765B92">
        <w:t>Fabijoniškės, kaip ir daugelis sovietmečiu statytų mikrorajonų, buvo projektuotos funkcionaliai – kad žmonės turėtų namus, darželius, mokyklas, parduotuves. Tačiau socialinės ir kultūrinės erdvės dažnai likdavo nuošalyje. Žmonės turėjo eiti į miesto centrą ar kitus rajonus, kad pamatytų spektaklį, sudalyvautų bendruomenės šventėje ar koncertą.</w:t>
      </w:r>
    </w:p>
    <w:p w14:paraId="16A1F062" w14:textId="77777777" w:rsidR="00765B92" w:rsidRPr="00765B92" w:rsidRDefault="00765B92" w:rsidP="00765B92">
      <w:r w:rsidRPr="00765B92">
        <w:t>Šiandien, kai vis labiau kalbame apie gyvenimo kokybę, apie miesto erdvių gyvybingumą ir bendruomenių stiprinimą, tampa aišku: kiekvienas rajonas turi turėti </w:t>
      </w:r>
      <w:r w:rsidRPr="00765B92">
        <w:rPr>
          <w:b/>
          <w:bCs/>
        </w:rPr>
        <w:t>savo kultūros židinį</w:t>
      </w:r>
      <w:r w:rsidRPr="00765B92">
        <w:t>. Amfiteatras Fabijoniškėse gali tapti būtent tuo – vieta, kur žmonės renkasi ne tik pramogauti, bet ir kurti, bendrauti, auginti bendrystę.</w:t>
      </w:r>
    </w:p>
    <w:p w14:paraId="5D8F933A" w14:textId="77777777" w:rsidR="00765B92" w:rsidRPr="00765B92" w:rsidRDefault="00765B92" w:rsidP="00765B92">
      <w:pPr>
        <w:rPr>
          <w:b/>
          <w:bCs/>
        </w:rPr>
      </w:pPr>
      <w:r w:rsidRPr="00765B92">
        <w:rPr>
          <w:b/>
          <w:bCs/>
        </w:rPr>
        <w:t>Kokią problemą sprendžia ši idėja?</w:t>
      </w:r>
    </w:p>
    <w:p w14:paraId="680FF7AD" w14:textId="77777777" w:rsidR="00765B92" w:rsidRPr="00765B92" w:rsidRDefault="00765B92" w:rsidP="00765B92">
      <w:pPr>
        <w:numPr>
          <w:ilvl w:val="0"/>
          <w:numId w:val="1"/>
        </w:numPr>
      </w:pPr>
      <w:r w:rsidRPr="00765B92">
        <w:rPr>
          <w:b/>
          <w:bCs/>
        </w:rPr>
        <w:t>Kultūros stoka mikrorajone.</w:t>
      </w:r>
      <w:r w:rsidRPr="00765B92">
        <w:t> Nors Vilnius pilnas renginių, dauguma jų vyksta senamiestyje, centre arba didžiuosiuose kultūros centruose. Fabijoniškių gyventojams tenka keliauti gana toli, o vyresniems žmonėms ar šeimoms su mažais vaikais tai tampa kliūtimi.</w:t>
      </w:r>
    </w:p>
    <w:p w14:paraId="479D9F5C" w14:textId="77777777" w:rsidR="00765B92" w:rsidRPr="00765B92" w:rsidRDefault="00765B92" w:rsidP="00765B92">
      <w:pPr>
        <w:numPr>
          <w:ilvl w:val="0"/>
          <w:numId w:val="1"/>
        </w:numPr>
      </w:pPr>
      <w:r w:rsidRPr="00765B92">
        <w:rPr>
          <w:b/>
          <w:bCs/>
        </w:rPr>
        <w:t>Bendruomenės išskaidymas.</w:t>
      </w:r>
      <w:r w:rsidRPr="00765B92">
        <w:t> Fabijoniškėse gyvena daug žmonių, tačiau trūksta vietos, kur jie galėtų susiburti, pabendrauti, švęsti kartu. Dėl to žmonės dažnai jaučiasi atskirti nuo savo kaimynų.</w:t>
      </w:r>
    </w:p>
    <w:p w14:paraId="04F75B66" w14:textId="77777777" w:rsidR="00765B92" w:rsidRPr="00765B92" w:rsidRDefault="00765B92" w:rsidP="00765B92">
      <w:pPr>
        <w:numPr>
          <w:ilvl w:val="0"/>
          <w:numId w:val="1"/>
        </w:numPr>
      </w:pPr>
      <w:r w:rsidRPr="00765B92">
        <w:rPr>
          <w:b/>
          <w:bCs/>
        </w:rPr>
        <w:t>Viešųjų erdvių neišnaudojimas.</w:t>
      </w:r>
      <w:r w:rsidRPr="00765B92">
        <w:t> Turime gražių žalių erdvių, kalnelių, takelių, bet jos ne visuomet įveiklintos. Amfiteatras padėtų paversti šias erdves gyvomis ir prasmingomis.</w:t>
      </w:r>
    </w:p>
    <w:p w14:paraId="207A1CC4" w14:textId="77777777" w:rsidR="00765B92" w:rsidRPr="00765B92" w:rsidRDefault="00765B92" w:rsidP="00765B92">
      <w:pPr>
        <w:numPr>
          <w:ilvl w:val="0"/>
          <w:numId w:val="1"/>
        </w:numPr>
      </w:pPr>
      <w:r w:rsidRPr="00765B92">
        <w:rPr>
          <w:b/>
          <w:bCs/>
        </w:rPr>
        <w:t>Jaunimo užimtumas.</w:t>
      </w:r>
      <w:r w:rsidRPr="00765B92">
        <w:t> Fabijoniškių jaunimas dažnai neturi, kur realizuoti savo kūrybinių idėjų – koncertų, teatrinių pastatymų, diskusijų. Ši erdvė galėtų tapti jų scena.</w:t>
      </w:r>
    </w:p>
    <w:p w14:paraId="07AE5456" w14:textId="77777777" w:rsidR="00765B92" w:rsidRPr="00765B92" w:rsidRDefault="00765B92" w:rsidP="00765B92">
      <w:pPr>
        <w:rPr>
          <w:b/>
          <w:bCs/>
        </w:rPr>
      </w:pPr>
      <w:r w:rsidRPr="00765B92">
        <w:rPr>
          <w:b/>
          <w:bCs/>
        </w:rPr>
        <w:t>Siūlomas sprendimas – Fabijoniškių amfiteatras</w:t>
      </w:r>
    </w:p>
    <w:p w14:paraId="45E62582" w14:textId="77777777" w:rsidR="00765B92" w:rsidRPr="00765B92" w:rsidRDefault="00765B92" w:rsidP="00765B92">
      <w:r w:rsidRPr="00765B92">
        <w:rPr>
          <w:b/>
          <w:bCs/>
        </w:rPr>
        <w:t>Amfiteatro vizija</w:t>
      </w:r>
      <w:r w:rsidRPr="00765B92">
        <w:t> – moderni, minimalistinė, bet šilta erdvė, įsiliejanti į aplinką. Baltas betono amfiteatras, iškilantis iš žemės šlaito, su erdvia scena, lengvu stogeliu, natūraliai apsuptas žalumos.</w:t>
      </w:r>
    </w:p>
    <w:p w14:paraId="2939C3E5" w14:textId="77777777" w:rsidR="00765B92" w:rsidRPr="00765B92" w:rsidRDefault="00765B92" w:rsidP="00765B92">
      <w:pPr>
        <w:numPr>
          <w:ilvl w:val="0"/>
          <w:numId w:val="2"/>
        </w:numPr>
      </w:pPr>
      <w:r w:rsidRPr="00765B92">
        <w:rPr>
          <w:b/>
          <w:bCs/>
        </w:rPr>
        <w:lastRenderedPageBreak/>
        <w:t>Scena</w:t>
      </w:r>
      <w:r w:rsidRPr="00765B92">
        <w:t> – pakankamai didelė, kad tilptų folkloro kolektyvas, choras, teatro trupė ar net mažesnio mastelio festivalio pasirodymai.</w:t>
      </w:r>
    </w:p>
    <w:p w14:paraId="281CEF9A" w14:textId="77777777" w:rsidR="00765B92" w:rsidRPr="00765B92" w:rsidRDefault="00765B92" w:rsidP="00765B92">
      <w:pPr>
        <w:numPr>
          <w:ilvl w:val="0"/>
          <w:numId w:val="2"/>
        </w:numPr>
      </w:pPr>
      <w:r w:rsidRPr="00765B92">
        <w:rPr>
          <w:b/>
          <w:bCs/>
        </w:rPr>
        <w:t>Stogelis</w:t>
      </w:r>
      <w:r w:rsidRPr="00765B92">
        <w:t> – lengvos konstrukcijos, saugantis atlikėjus nuo lietaus ar saulės, bet neapkraunantis erdvės.</w:t>
      </w:r>
    </w:p>
    <w:p w14:paraId="79209E64" w14:textId="77777777" w:rsidR="00765B92" w:rsidRPr="00765B92" w:rsidRDefault="00765B92" w:rsidP="00765B92">
      <w:pPr>
        <w:numPr>
          <w:ilvl w:val="0"/>
          <w:numId w:val="2"/>
        </w:numPr>
      </w:pPr>
      <w:r w:rsidRPr="00765B92">
        <w:rPr>
          <w:b/>
          <w:bCs/>
        </w:rPr>
        <w:t>Laiptai</w:t>
      </w:r>
      <w:r w:rsidRPr="00765B92">
        <w:t> – platūs, pusapvaliai, talpinantys šimtus žiūrovų. Jie tampa ne tik sėdėjimo vieta, bet ir architektūrine kompozicija.</w:t>
      </w:r>
    </w:p>
    <w:p w14:paraId="73694C0D" w14:textId="77777777" w:rsidR="00765B92" w:rsidRPr="00765B92" w:rsidRDefault="00765B92" w:rsidP="00765B92">
      <w:pPr>
        <w:numPr>
          <w:ilvl w:val="0"/>
          <w:numId w:val="2"/>
        </w:numPr>
      </w:pPr>
      <w:r w:rsidRPr="00765B92">
        <w:rPr>
          <w:b/>
          <w:bCs/>
        </w:rPr>
        <w:t>Aikštelė priekyje</w:t>
      </w:r>
      <w:r w:rsidRPr="00765B92">
        <w:t> – skirta šokiams, renginiams, net bendruomenės mugėms.</w:t>
      </w:r>
    </w:p>
    <w:p w14:paraId="299773F4" w14:textId="77777777" w:rsidR="00765B92" w:rsidRPr="00765B92" w:rsidRDefault="00765B92" w:rsidP="00765B92">
      <w:pPr>
        <w:numPr>
          <w:ilvl w:val="0"/>
          <w:numId w:val="2"/>
        </w:numPr>
      </w:pPr>
      <w:r w:rsidRPr="00765B92">
        <w:rPr>
          <w:b/>
          <w:bCs/>
        </w:rPr>
        <w:t>Želdiniai</w:t>
      </w:r>
      <w:r w:rsidRPr="00765B92">
        <w:t> aplink – sustiprinantys jaukumo jausmą, sukuriantys natūralią akustinę izoliaciją nuo aplinkos triukšmo.</w:t>
      </w:r>
    </w:p>
    <w:p w14:paraId="32481A67" w14:textId="77777777" w:rsidR="00765B92" w:rsidRPr="00765B92" w:rsidRDefault="00765B92" w:rsidP="00765B92">
      <w:pPr>
        <w:rPr>
          <w:b/>
          <w:bCs/>
        </w:rPr>
      </w:pPr>
      <w:r w:rsidRPr="00765B92">
        <w:rPr>
          <w:b/>
          <w:bCs/>
        </w:rPr>
        <w:t>Nauda gyventojams</w:t>
      </w:r>
    </w:p>
    <w:p w14:paraId="1329B531" w14:textId="77777777" w:rsidR="00765B92" w:rsidRPr="00765B92" w:rsidRDefault="00765B92" w:rsidP="00765B92">
      <w:pPr>
        <w:numPr>
          <w:ilvl w:val="0"/>
          <w:numId w:val="3"/>
        </w:numPr>
      </w:pPr>
      <w:r w:rsidRPr="00765B92">
        <w:rPr>
          <w:b/>
          <w:bCs/>
        </w:rPr>
        <w:t>Kultūros prieinamumas vietoje.</w:t>
      </w:r>
      <w:r w:rsidRPr="00765B92">
        <w:t> Nereikėtų vykti į centrą – spektaklius, koncertus ar bendruomenės renginius žmonės turėtų tiesiog „po langais“.</w:t>
      </w:r>
    </w:p>
    <w:p w14:paraId="4218CF20" w14:textId="77777777" w:rsidR="00765B92" w:rsidRPr="00765B92" w:rsidRDefault="00765B92" w:rsidP="00765B92">
      <w:pPr>
        <w:numPr>
          <w:ilvl w:val="0"/>
          <w:numId w:val="3"/>
        </w:numPr>
      </w:pPr>
      <w:r w:rsidRPr="00765B92">
        <w:rPr>
          <w:b/>
          <w:bCs/>
        </w:rPr>
        <w:t>Bendruomenės stiprinimas.</w:t>
      </w:r>
      <w:r w:rsidRPr="00765B92">
        <w:t> Bendra veikla ir šventės kuria pasididžiavimą savo rajonu, stiprina ryšius tarp kaimynų.</w:t>
      </w:r>
    </w:p>
    <w:p w14:paraId="4CCECC8D" w14:textId="77777777" w:rsidR="00765B92" w:rsidRPr="00765B92" w:rsidRDefault="00765B92" w:rsidP="00765B92">
      <w:pPr>
        <w:numPr>
          <w:ilvl w:val="0"/>
          <w:numId w:val="3"/>
        </w:numPr>
      </w:pPr>
      <w:r w:rsidRPr="00765B92">
        <w:rPr>
          <w:b/>
          <w:bCs/>
        </w:rPr>
        <w:t>Jaunimo įtraukimas.</w:t>
      </w:r>
      <w:r w:rsidRPr="00765B92">
        <w:t> Čia galėtų vykti jaunimo organizacijų renginiai, koncertai, netgi lauko kino seansai. Tai alternatyva pasyviam laikui prie ekranų.</w:t>
      </w:r>
    </w:p>
    <w:p w14:paraId="348A1377" w14:textId="77777777" w:rsidR="00765B92" w:rsidRPr="00765B92" w:rsidRDefault="00765B92" w:rsidP="00765B92">
      <w:pPr>
        <w:numPr>
          <w:ilvl w:val="0"/>
          <w:numId w:val="3"/>
        </w:numPr>
      </w:pPr>
      <w:r w:rsidRPr="00765B92">
        <w:rPr>
          <w:b/>
          <w:bCs/>
        </w:rPr>
        <w:t>Senjorų įtrauktis.</w:t>
      </w:r>
      <w:r w:rsidRPr="00765B92">
        <w:t> Vyresnio amžiaus gyventojai galėtų dalyvauti folkloro kolektyvų pasirodymuose, choruose, minėjimuose, kartu būti bendruomenės gyvenimo dalimi.</w:t>
      </w:r>
    </w:p>
    <w:p w14:paraId="301998B1" w14:textId="77777777" w:rsidR="00765B92" w:rsidRPr="00765B92" w:rsidRDefault="00765B92" w:rsidP="00765B92">
      <w:pPr>
        <w:numPr>
          <w:ilvl w:val="0"/>
          <w:numId w:val="3"/>
        </w:numPr>
      </w:pPr>
      <w:r w:rsidRPr="00765B92">
        <w:rPr>
          <w:b/>
          <w:bCs/>
        </w:rPr>
        <w:t>Edukacija.</w:t>
      </w:r>
      <w:r w:rsidRPr="00765B92">
        <w:t> Amfiteatras gali tapti mokyklų projektų, moksleivių spektaklių ar universitetų iniciatyvų vieta.</w:t>
      </w:r>
    </w:p>
    <w:p w14:paraId="61039DAF" w14:textId="77777777" w:rsidR="00765B92" w:rsidRPr="00765B92" w:rsidRDefault="00765B92" w:rsidP="00765B92">
      <w:pPr>
        <w:numPr>
          <w:ilvl w:val="0"/>
          <w:numId w:val="3"/>
        </w:numPr>
      </w:pPr>
      <w:r w:rsidRPr="00765B92">
        <w:rPr>
          <w:b/>
          <w:bCs/>
        </w:rPr>
        <w:t>Miesto kultūros tinklas.</w:t>
      </w:r>
      <w:r w:rsidRPr="00765B92">
        <w:t> Tai papildytų Vilniaus renginių geografiją, kultūra pasiektų daugiau rajonų.</w:t>
      </w:r>
    </w:p>
    <w:p w14:paraId="62C5252E" w14:textId="77777777" w:rsidR="00765B92" w:rsidRPr="00765B92" w:rsidRDefault="00765B92" w:rsidP="00765B92">
      <w:pPr>
        <w:rPr>
          <w:b/>
          <w:bCs/>
        </w:rPr>
      </w:pPr>
      <w:r w:rsidRPr="00765B92">
        <w:rPr>
          <w:b/>
          <w:bCs/>
        </w:rPr>
        <w:t>Galimos veiklos</w:t>
      </w:r>
    </w:p>
    <w:p w14:paraId="4030310D" w14:textId="77777777" w:rsidR="00765B92" w:rsidRPr="00765B92" w:rsidRDefault="00765B92" w:rsidP="00765B92">
      <w:pPr>
        <w:numPr>
          <w:ilvl w:val="0"/>
          <w:numId w:val="4"/>
        </w:numPr>
      </w:pPr>
      <w:r w:rsidRPr="00765B92">
        <w:rPr>
          <w:b/>
          <w:bCs/>
        </w:rPr>
        <w:t>Kultūriniai renginiai:</w:t>
      </w:r>
      <w:r w:rsidRPr="00765B92">
        <w:t> koncertai, spektakliai, poezijos vakarai, liaudies dainų šventės.</w:t>
      </w:r>
    </w:p>
    <w:p w14:paraId="13D68350" w14:textId="77777777" w:rsidR="00765B92" w:rsidRPr="00765B92" w:rsidRDefault="00765B92" w:rsidP="00765B92">
      <w:pPr>
        <w:numPr>
          <w:ilvl w:val="0"/>
          <w:numId w:val="4"/>
        </w:numPr>
      </w:pPr>
      <w:r w:rsidRPr="00765B92">
        <w:rPr>
          <w:b/>
          <w:bCs/>
        </w:rPr>
        <w:t>Valstybinės šventės ir minėjimai:</w:t>
      </w:r>
      <w:r w:rsidRPr="00765B92">
        <w:t> Vasario 16-osios, Kovo 11-osios, Joninių, Kalėdų bendruomeniniai minėjimai.</w:t>
      </w:r>
    </w:p>
    <w:p w14:paraId="27784165" w14:textId="77777777" w:rsidR="00765B92" w:rsidRPr="00765B92" w:rsidRDefault="00765B92" w:rsidP="00765B92">
      <w:pPr>
        <w:numPr>
          <w:ilvl w:val="0"/>
          <w:numId w:val="4"/>
        </w:numPr>
      </w:pPr>
      <w:r w:rsidRPr="00765B92">
        <w:rPr>
          <w:b/>
          <w:bCs/>
        </w:rPr>
        <w:t>Bendruomenės renginiai:</w:t>
      </w:r>
      <w:r w:rsidRPr="00765B92">
        <w:t> kaimynų šventės, mugės, sporto apdovanojimai, mokyklų išleistuvės.</w:t>
      </w:r>
    </w:p>
    <w:p w14:paraId="4B719569" w14:textId="77777777" w:rsidR="00765B92" w:rsidRPr="00765B92" w:rsidRDefault="00765B92" w:rsidP="00765B92">
      <w:pPr>
        <w:numPr>
          <w:ilvl w:val="0"/>
          <w:numId w:val="4"/>
        </w:numPr>
      </w:pPr>
      <w:r w:rsidRPr="00765B92">
        <w:rPr>
          <w:b/>
          <w:bCs/>
        </w:rPr>
        <w:t>Jaunimo iniciatyvos:</w:t>
      </w:r>
      <w:r w:rsidRPr="00765B92">
        <w:t> repo kovos, roko koncertai, lauko kinas.</w:t>
      </w:r>
    </w:p>
    <w:p w14:paraId="5F7DAF30" w14:textId="77777777" w:rsidR="00765B92" w:rsidRPr="00765B92" w:rsidRDefault="00765B92" w:rsidP="00765B92">
      <w:pPr>
        <w:numPr>
          <w:ilvl w:val="0"/>
          <w:numId w:val="4"/>
        </w:numPr>
      </w:pPr>
      <w:r w:rsidRPr="00765B92">
        <w:rPr>
          <w:b/>
          <w:bCs/>
        </w:rPr>
        <w:t>Edukacija ir kūryba:</w:t>
      </w:r>
      <w:r w:rsidRPr="00765B92">
        <w:t> teatro studijos pasirodymai, vaikų būrelių koncertai, kūrybinės dirbtuvės.</w:t>
      </w:r>
    </w:p>
    <w:p w14:paraId="73B6C0AA" w14:textId="77777777" w:rsidR="00765B92" w:rsidRPr="00765B92" w:rsidRDefault="00765B92" w:rsidP="00765B92">
      <w:pPr>
        <w:numPr>
          <w:ilvl w:val="0"/>
          <w:numId w:val="4"/>
        </w:numPr>
      </w:pPr>
      <w:r w:rsidRPr="00765B92">
        <w:rPr>
          <w:b/>
          <w:bCs/>
        </w:rPr>
        <w:t>Sveikatingumas:</w:t>
      </w:r>
      <w:r w:rsidRPr="00765B92">
        <w:t> rytinės mankštos, jogos užsiėmimai, šokiai po atviru dangumi.</w:t>
      </w:r>
    </w:p>
    <w:p w14:paraId="450A401B" w14:textId="77777777" w:rsidR="00765B92" w:rsidRPr="00765B92" w:rsidRDefault="00765B92" w:rsidP="00765B92">
      <w:pPr>
        <w:rPr>
          <w:b/>
          <w:bCs/>
        </w:rPr>
      </w:pPr>
      <w:r w:rsidRPr="00765B92">
        <w:rPr>
          <w:b/>
          <w:bCs/>
        </w:rPr>
        <w:lastRenderedPageBreak/>
        <w:t>Platesnė perspektyva – vertė Vilniui</w:t>
      </w:r>
    </w:p>
    <w:p w14:paraId="354A1983" w14:textId="77777777" w:rsidR="00765B92" w:rsidRPr="00765B92" w:rsidRDefault="00765B92" w:rsidP="00765B92">
      <w:r w:rsidRPr="00765B92">
        <w:t>Ši idėja nėra tik Fabijoniškių gyventojų poreikis – ji svarbi ir miestui:</w:t>
      </w:r>
    </w:p>
    <w:p w14:paraId="76C177ED" w14:textId="77777777" w:rsidR="00765B92" w:rsidRPr="00765B92" w:rsidRDefault="00765B92" w:rsidP="00765B92">
      <w:pPr>
        <w:numPr>
          <w:ilvl w:val="0"/>
          <w:numId w:val="5"/>
        </w:numPr>
      </w:pPr>
      <w:r w:rsidRPr="00765B92">
        <w:rPr>
          <w:b/>
          <w:bCs/>
        </w:rPr>
        <w:t>Decentralizacija.</w:t>
      </w:r>
      <w:r w:rsidRPr="00765B92">
        <w:t> Kultūros centrai turi būti ne tik mieste, bet ir mikrorajonuose. Tai mažina transporto apkrovas, suteikia daugiau gyvybės rajonams.</w:t>
      </w:r>
    </w:p>
    <w:p w14:paraId="7722A7EB" w14:textId="77777777" w:rsidR="00765B92" w:rsidRPr="00765B92" w:rsidRDefault="00765B92" w:rsidP="00765B92">
      <w:pPr>
        <w:numPr>
          <w:ilvl w:val="0"/>
          <w:numId w:val="5"/>
        </w:numPr>
      </w:pPr>
      <w:r w:rsidRPr="00765B92">
        <w:rPr>
          <w:b/>
          <w:bCs/>
        </w:rPr>
        <w:t>Vilniaus veidas.</w:t>
      </w:r>
      <w:r w:rsidRPr="00765B92">
        <w:t> Miestas garsėja inovatyviais projektais, o rajonų amfiteatrai galėtų tapti unikaliu Vilniaus identiteto bruožu.</w:t>
      </w:r>
    </w:p>
    <w:p w14:paraId="0790E713" w14:textId="77777777" w:rsidR="00765B92" w:rsidRPr="00765B92" w:rsidRDefault="00765B92" w:rsidP="00765B92">
      <w:pPr>
        <w:numPr>
          <w:ilvl w:val="0"/>
          <w:numId w:val="5"/>
        </w:numPr>
      </w:pPr>
      <w:r w:rsidRPr="00765B92">
        <w:rPr>
          <w:b/>
          <w:bCs/>
        </w:rPr>
        <w:t>Turistinis potencialas.</w:t>
      </w:r>
      <w:r w:rsidRPr="00765B92">
        <w:t> Fabijoniškės jau tapo tarptautiniu mastu atpažįstamos dėl „Černobylio“ serialo filmavimų. Amfiteatras galėtų būti papildomas akcentas rajono vizualiniame pasakojime.</w:t>
      </w:r>
    </w:p>
    <w:p w14:paraId="5CFD6B63" w14:textId="77777777" w:rsidR="00765B92" w:rsidRPr="00765B92" w:rsidRDefault="00765B92" w:rsidP="00765B92">
      <w:pPr>
        <w:numPr>
          <w:ilvl w:val="0"/>
          <w:numId w:val="5"/>
        </w:numPr>
      </w:pPr>
      <w:r w:rsidRPr="00765B92">
        <w:rPr>
          <w:b/>
          <w:bCs/>
        </w:rPr>
        <w:t>Tvarumas.</w:t>
      </w:r>
      <w:r w:rsidRPr="00765B92">
        <w:t> Įveiklinamos esamos žaliosios erdvės, išnaudojama natūrali topografija, nereikia didelių urbanistinių pertvarkų.</w:t>
      </w:r>
    </w:p>
    <w:p w14:paraId="010DAA9B" w14:textId="77777777" w:rsidR="00765B92" w:rsidRPr="00765B92" w:rsidRDefault="00765B92" w:rsidP="00765B92">
      <w:pPr>
        <w:rPr>
          <w:b/>
          <w:bCs/>
        </w:rPr>
      </w:pPr>
      <w:r w:rsidRPr="00765B92">
        <w:rPr>
          <w:b/>
          <w:bCs/>
        </w:rPr>
        <w:t>Bendruomenės įtraukimas</w:t>
      </w:r>
    </w:p>
    <w:p w14:paraId="0456B688" w14:textId="77777777" w:rsidR="00765B92" w:rsidRPr="00765B92" w:rsidRDefault="00765B92" w:rsidP="00765B92">
      <w:r w:rsidRPr="00765B92">
        <w:t>Svarbu, kad šis amfiteatras nebūtų tik „pastatytas ir paliktas“. Jo sėkmė priklausys nuo bendruomenės. Todėl galima sukurti:</w:t>
      </w:r>
    </w:p>
    <w:p w14:paraId="0DA5380E" w14:textId="77777777" w:rsidR="00765B92" w:rsidRPr="00765B92" w:rsidRDefault="00765B92" w:rsidP="00765B92">
      <w:pPr>
        <w:numPr>
          <w:ilvl w:val="0"/>
          <w:numId w:val="6"/>
        </w:numPr>
      </w:pPr>
      <w:r w:rsidRPr="00765B92">
        <w:rPr>
          <w:b/>
          <w:bCs/>
        </w:rPr>
        <w:t>Bendruomenės tarybą,</w:t>
      </w:r>
      <w:r w:rsidRPr="00765B92">
        <w:t> kuri prižiūrėtų programą ir skatintų iniciatyvas.</w:t>
      </w:r>
    </w:p>
    <w:p w14:paraId="16643C59" w14:textId="77777777" w:rsidR="00765B92" w:rsidRPr="00765B92" w:rsidRDefault="00765B92" w:rsidP="00765B92">
      <w:pPr>
        <w:numPr>
          <w:ilvl w:val="0"/>
          <w:numId w:val="6"/>
        </w:numPr>
      </w:pPr>
      <w:r w:rsidRPr="00765B92">
        <w:rPr>
          <w:b/>
          <w:bCs/>
        </w:rPr>
        <w:t>Atvirą kalendorių,</w:t>
      </w:r>
      <w:r w:rsidRPr="00765B92">
        <w:t> kur kiekvienas galėtų siūlyti renginius.</w:t>
      </w:r>
    </w:p>
    <w:p w14:paraId="1E6BF2F0" w14:textId="77777777" w:rsidR="00765B92" w:rsidRPr="00765B92" w:rsidRDefault="00765B92" w:rsidP="00765B92">
      <w:pPr>
        <w:numPr>
          <w:ilvl w:val="0"/>
          <w:numId w:val="6"/>
        </w:numPr>
      </w:pPr>
      <w:r w:rsidRPr="00765B92">
        <w:rPr>
          <w:b/>
          <w:bCs/>
        </w:rPr>
        <w:t>Partnerystes su mokyklomis,</w:t>
      </w:r>
      <w:r w:rsidRPr="00765B92">
        <w:t> darželiais, bendruomenės centrais.</w:t>
      </w:r>
    </w:p>
    <w:p w14:paraId="08CA4977" w14:textId="77777777" w:rsidR="00765B92" w:rsidRDefault="00765B92" w:rsidP="00765B92">
      <w:pPr>
        <w:rPr>
          <w:b/>
          <w:bCs/>
        </w:rPr>
      </w:pPr>
    </w:p>
    <w:p w14:paraId="3369C774" w14:textId="77777777" w:rsidR="00765B92" w:rsidRDefault="00765B92" w:rsidP="00765B92">
      <w:pPr>
        <w:rPr>
          <w:b/>
          <w:bCs/>
        </w:rPr>
      </w:pPr>
    </w:p>
    <w:p w14:paraId="5B378C6A" w14:textId="53710F6E" w:rsidR="00765B92" w:rsidRPr="00765B92" w:rsidRDefault="00765B92" w:rsidP="00765B92">
      <w:r w:rsidRPr="00765B92">
        <w:rPr>
          <w:b/>
          <w:bCs/>
        </w:rPr>
        <w:t>Fabijoniškių amfiteatras</w:t>
      </w:r>
      <w:r w:rsidRPr="00765B92">
        <w:t> – tai daugiau nei architektūrinė idėja. Tai galimybė sukurti kultūros židinį, kuris keistų rajono veidą, suteiktų žmonėms artumo, kūrybos, bendruomenės jausmą. Tai erdvė, kurioje būtų švenčiamos valstybinės šventės, vyktų koncertai ir spektakliai, kur kaimynai taptų draugais, o jaunimas rastų erdvę kurti.</w:t>
      </w:r>
    </w:p>
    <w:p w14:paraId="7D12A36F" w14:textId="77777777" w:rsidR="00765B92" w:rsidRPr="00765B92" w:rsidRDefault="00765B92" w:rsidP="00765B92">
      <w:r w:rsidRPr="00765B92">
        <w:t>Vilnius yra didelis miestas, bet jo stiprybė – gyvos bendruomenės. Fabijoniškių amfiteatras gali tapti vienu gražiausių pavyzdžių, kaip rajonas išauga į tikrą kultūros centrą.</w:t>
      </w:r>
    </w:p>
    <w:p w14:paraId="7D10C583" w14:textId="77777777" w:rsidR="00BB7A04" w:rsidRDefault="00BB7A04"/>
    <w:sectPr w:rsidR="00BB7A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E10"/>
    <w:multiLevelType w:val="multilevel"/>
    <w:tmpl w:val="BABC6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B39B2"/>
    <w:multiLevelType w:val="multilevel"/>
    <w:tmpl w:val="603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2B40FD"/>
    <w:multiLevelType w:val="multilevel"/>
    <w:tmpl w:val="DDF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D61921"/>
    <w:multiLevelType w:val="multilevel"/>
    <w:tmpl w:val="60B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CC0FE2"/>
    <w:multiLevelType w:val="multilevel"/>
    <w:tmpl w:val="F198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8C37CF"/>
    <w:multiLevelType w:val="multilevel"/>
    <w:tmpl w:val="97DE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9272423">
    <w:abstractNumId w:val="0"/>
  </w:num>
  <w:num w:numId="2" w16cid:durableId="1696686826">
    <w:abstractNumId w:val="1"/>
  </w:num>
  <w:num w:numId="3" w16cid:durableId="300039407">
    <w:abstractNumId w:val="4"/>
  </w:num>
  <w:num w:numId="4" w16cid:durableId="1727491727">
    <w:abstractNumId w:val="3"/>
  </w:num>
  <w:num w:numId="5" w16cid:durableId="1853258449">
    <w:abstractNumId w:val="2"/>
  </w:num>
  <w:num w:numId="6" w16cid:durableId="1546336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04"/>
    <w:rsid w:val="00765B92"/>
    <w:rsid w:val="00805723"/>
    <w:rsid w:val="00BB7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C1A7"/>
  <w15:chartTrackingRefBased/>
  <w15:docId w15:val="{C6EB99E6-6CE2-480C-868B-2EAD2088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7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7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7A0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7A0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7A0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7A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7A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7A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7A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7A0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B7A0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7A0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7A0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7A0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7A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7A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7A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7A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7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7A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7A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7A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7A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7A04"/>
    <w:rPr>
      <w:i/>
      <w:iCs/>
      <w:color w:val="404040" w:themeColor="text1" w:themeTint="BF"/>
    </w:rPr>
  </w:style>
  <w:style w:type="paragraph" w:styleId="Sraopastraipa">
    <w:name w:val="List Paragraph"/>
    <w:basedOn w:val="prastasis"/>
    <w:uiPriority w:val="34"/>
    <w:qFormat/>
    <w:rsid w:val="00BB7A04"/>
    <w:pPr>
      <w:ind w:left="720"/>
      <w:contextualSpacing/>
    </w:pPr>
  </w:style>
  <w:style w:type="character" w:styleId="Rykuspabraukimas">
    <w:name w:val="Intense Emphasis"/>
    <w:basedOn w:val="Numatytasispastraiposriftas"/>
    <w:uiPriority w:val="21"/>
    <w:qFormat/>
    <w:rsid w:val="00BB7A04"/>
    <w:rPr>
      <w:i/>
      <w:iCs/>
      <w:color w:val="0F4761" w:themeColor="accent1" w:themeShade="BF"/>
    </w:rPr>
  </w:style>
  <w:style w:type="paragraph" w:styleId="Iskirtacitata">
    <w:name w:val="Intense Quote"/>
    <w:basedOn w:val="prastasis"/>
    <w:next w:val="prastasis"/>
    <w:link w:val="IskirtacitataDiagrama"/>
    <w:uiPriority w:val="30"/>
    <w:qFormat/>
    <w:rsid w:val="00BB7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7A04"/>
    <w:rPr>
      <w:i/>
      <w:iCs/>
      <w:color w:val="0F4761" w:themeColor="accent1" w:themeShade="BF"/>
    </w:rPr>
  </w:style>
  <w:style w:type="character" w:styleId="Rykinuoroda">
    <w:name w:val="Intense Reference"/>
    <w:basedOn w:val="Numatytasispastraiposriftas"/>
    <w:uiPriority w:val="32"/>
    <w:qFormat/>
    <w:rsid w:val="00BB7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3837</Words>
  <Characters>2188</Characters>
  <Application>Microsoft Office Word</Application>
  <DocSecurity>0</DocSecurity>
  <Lines>18</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Jančienė</dc:creator>
  <cp:keywords/>
  <dc:description/>
  <cp:lastModifiedBy>Deimante Jančienė</cp:lastModifiedBy>
  <cp:revision>3</cp:revision>
  <dcterms:created xsi:type="dcterms:W3CDTF">2025-09-26T10:44:00Z</dcterms:created>
  <dcterms:modified xsi:type="dcterms:W3CDTF">2025-09-26T10:45:00Z</dcterms:modified>
</cp:coreProperties>
</file>